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97" w:rsidRPr="002A0E97" w:rsidRDefault="002A0E97" w:rsidP="002A0E97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7EB" w:rsidRDefault="000A6267" w:rsidP="002A0E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</w:t>
      </w:r>
      <w:r w:rsidR="003957EB" w:rsidRPr="000A14C4">
        <w:rPr>
          <w:rFonts w:ascii="Times New Roman" w:hAnsi="Times New Roman" w:cs="Times New Roman"/>
          <w:b/>
          <w:bCs/>
          <w:color w:val="000000"/>
          <w:sz w:val="28"/>
        </w:rPr>
        <w:t xml:space="preserve">АДМИНИСТРАЦИЯ </w:t>
      </w:r>
      <w:r w:rsidR="00EB4584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                </w:t>
      </w:r>
      <w:r w:rsidR="00FB1FD4" w:rsidRPr="00FB1FD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21FEC">
        <w:rPr>
          <w:rFonts w:ascii="Times New Roman" w:hAnsi="Times New Roman" w:cs="Times New Roman"/>
          <w:b/>
          <w:bCs/>
          <w:sz w:val="28"/>
          <w:szCs w:val="28"/>
        </w:rPr>
        <w:t xml:space="preserve">НУТРИГОРОДСКОГО МУНИЦИПАЛЬНОГО </w:t>
      </w:r>
      <w:r w:rsidR="00FB1FD4" w:rsidRPr="00FB1FD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EB45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FB1FD4" w:rsidRPr="00FB1FD4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="00EB45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ГАГАРИНСКИЙ </w:t>
      </w:r>
      <w:r w:rsidR="00FB1FD4" w:rsidRPr="00FB1FD4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FB1FD4" w:rsidRPr="00FB1FD4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</w:p>
    <w:p w:rsidR="002A0E97" w:rsidRPr="00FB1FD4" w:rsidRDefault="002A0E97" w:rsidP="002A0E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:rsidR="00FB1FD4" w:rsidRPr="00D52940" w:rsidRDefault="00FB1FD4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0A14C4" w:rsidRDefault="003957E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DC4D89" w:rsidRPr="00D52940" w:rsidRDefault="00DC4D89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Default="00D047A1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D40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EFC">
        <w:rPr>
          <w:rFonts w:ascii="Times New Roman" w:hAnsi="Times New Roman" w:cs="Times New Roman"/>
          <w:b/>
          <w:bCs/>
          <w:sz w:val="28"/>
          <w:szCs w:val="28"/>
        </w:rPr>
        <w:t>27</w:t>
      </w:r>
      <w:proofErr w:type="gramEnd"/>
      <w:r w:rsidR="00811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7B2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EFC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276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712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2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EFC">
        <w:rPr>
          <w:rFonts w:ascii="Times New Roman" w:hAnsi="Times New Roman" w:cs="Times New Roman"/>
          <w:b/>
          <w:bCs/>
          <w:sz w:val="28"/>
          <w:szCs w:val="28"/>
        </w:rPr>
        <w:t>05</w:t>
      </w:r>
      <w:proofErr w:type="gramEnd"/>
      <w:r w:rsidR="007B2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B3A">
        <w:rPr>
          <w:rFonts w:ascii="Times New Roman" w:hAnsi="Times New Roman" w:cs="Times New Roman"/>
          <w:b/>
          <w:bCs/>
          <w:sz w:val="28"/>
          <w:szCs w:val="28"/>
        </w:rPr>
        <w:t xml:space="preserve"> - ПМА</w:t>
      </w:r>
    </w:p>
    <w:p w:rsidR="007123A4" w:rsidRPr="00D52940" w:rsidRDefault="007123A4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C38" w:rsidRPr="00D52940" w:rsidRDefault="008C3C38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FAF" w:rsidRDefault="005E6636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07 октября 2015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№ 20-ПМА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br/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 w:rsidR="004E0890"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 xml:space="preserve">в финансовый отдел местной администрации </w:t>
      </w:r>
      <w:r w:rsidR="00922153"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22153" w:rsidRPr="00D52940" w:rsidRDefault="00922153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Default="00AC0553" w:rsidP="00CF7535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="00CC1FAF" w:rsidRPr="00CC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154 </w:t>
      </w:r>
      <w:r w:rsidR="00336F7F" w:rsidRPr="004D408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приказ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Российской Федерации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28 декабря 2010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191н «Об утверждении Инструкции о порядке составления и предоставления годовой, квартальной и месячной отчетности об исполнении 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бюджетов бюджетной системы Росс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8EA" w:rsidRP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>приказом Департамента Финансов от 24.09.2021 № 136 «О внесении изменений в приказ от 24 января 2019 года №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761">
        <w:rPr>
          <w:rFonts w:ascii="Times New Roman" w:eastAsia="Times New Roman" w:hAnsi="Times New Roman" w:cs="Times New Roman"/>
          <w:sz w:val="28"/>
          <w:szCs w:val="28"/>
        </w:rPr>
        <w:t xml:space="preserve">14 «Об утверждении Порядка составления и предоставления в Департамент финансов города Севастополя годовой, квартальной, месячной бюджетной отчетности и годовой, квартальной сводной бухгалтерской отчетности», 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535" w:rsidRPr="00CF753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19F" w:rsidRPr="004D4088" w:rsidRDefault="0075619F" w:rsidP="00FC0C2B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75E" w:rsidRDefault="00FC0C2B" w:rsidP="007B2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B3749A">
        <w:rPr>
          <w:rFonts w:ascii="Times New Roman" w:hAnsi="Times New Roman" w:cs="Times New Roman"/>
          <w:sz w:val="28"/>
          <w:szCs w:val="28"/>
        </w:rPr>
        <w:t>Приложени</w:t>
      </w:r>
      <w:r w:rsidR="008D6759">
        <w:rPr>
          <w:rFonts w:ascii="Times New Roman" w:hAnsi="Times New Roman" w:cs="Times New Roman"/>
          <w:sz w:val="28"/>
          <w:szCs w:val="28"/>
        </w:rPr>
        <w:t>е</w:t>
      </w:r>
      <w:r w:rsidR="00404692">
        <w:rPr>
          <w:rFonts w:ascii="Times New Roman" w:hAnsi="Times New Roman" w:cs="Times New Roman"/>
          <w:sz w:val="28"/>
          <w:szCs w:val="28"/>
        </w:rPr>
        <w:t xml:space="preserve"> </w:t>
      </w:r>
      <w:r w:rsidR="003722DB">
        <w:rPr>
          <w:rFonts w:ascii="Times New Roman" w:hAnsi="Times New Roman" w:cs="Times New Roman"/>
          <w:sz w:val="28"/>
          <w:szCs w:val="28"/>
        </w:rPr>
        <w:t xml:space="preserve"> </w:t>
      </w:r>
      <w:r w:rsidR="00B3749A" w:rsidRPr="00B374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3749A" w:rsidRPr="00B3749A">
        <w:rPr>
          <w:rFonts w:ascii="Times New Roman" w:hAnsi="Times New Roman" w:cs="Times New Roman"/>
          <w:sz w:val="28"/>
          <w:szCs w:val="28"/>
        </w:rPr>
        <w:t xml:space="preserve"> </w:t>
      </w:r>
      <w:r w:rsidR="003722DB">
        <w:rPr>
          <w:rFonts w:ascii="Times New Roman" w:hAnsi="Times New Roman" w:cs="Times New Roman"/>
          <w:sz w:val="28"/>
          <w:szCs w:val="28"/>
        </w:rPr>
        <w:t xml:space="preserve"> </w:t>
      </w:r>
      <w:r w:rsidR="00B3749A" w:rsidRPr="00B3749A">
        <w:rPr>
          <w:rFonts w:ascii="Times New Roman" w:hAnsi="Times New Roman" w:cs="Times New Roman"/>
          <w:sz w:val="28"/>
          <w:szCs w:val="28"/>
        </w:rPr>
        <w:t>Порядку составления и предоставления в финансовый отдел местной администрации внутригородского муниципального образования города Севастополя Гагаринский муниципальный округ</w:t>
      </w:r>
      <w:r w:rsidR="00241FB5">
        <w:rPr>
          <w:rFonts w:ascii="Times New Roman" w:hAnsi="Times New Roman" w:cs="Times New Roman"/>
          <w:sz w:val="28"/>
          <w:szCs w:val="28"/>
        </w:rPr>
        <w:t xml:space="preserve"> </w:t>
      </w:r>
      <w:r w:rsidR="00B3749A" w:rsidRPr="00B3749A">
        <w:rPr>
          <w:rFonts w:ascii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B3749A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046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B3749A">
        <w:rPr>
          <w:rFonts w:ascii="Times New Roman" w:hAnsi="Times New Roman" w:cs="Times New Roman"/>
          <w:sz w:val="28"/>
          <w:szCs w:val="28"/>
        </w:rPr>
        <w:t>.</w:t>
      </w:r>
    </w:p>
    <w:p w:rsidR="00F13780" w:rsidRDefault="009D142E" w:rsidP="00BC3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A478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831715" w:rsidRPr="004D4088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 </w:t>
      </w:r>
      <w:r w:rsidR="00B3749A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D52940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761" w:rsidRPr="004D4088" w:rsidRDefault="007B2761" w:rsidP="00BC3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E24" w:rsidRPr="004D4088" w:rsidRDefault="009D142E" w:rsidP="00BC36A9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786D" w:rsidRPr="004D4088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F40E24" w:rsidRPr="004D408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t xml:space="preserve">исполнением </w:t>
      </w:r>
      <w:r w:rsidR="00B66A0D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406B6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F40E24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57EB" w:rsidRPr="006E3619" w:rsidRDefault="00ED69E4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F7535" w:rsidRDefault="00CF7535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2761" w:rsidRP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B2761" w:rsidRP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7B2761" w:rsidRDefault="007B2761" w:rsidP="007B2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7B2761" w:rsidSect="007B2761">
          <w:headerReference w:type="default" r:id="rId9"/>
          <w:type w:val="nextColumn"/>
          <w:pgSz w:w="11906" w:h="16838"/>
          <w:pgMar w:top="1134" w:right="851" w:bottom="1134" w:left="1701" w:header="709" w:footer="720" w:gutter="0"/>
          <w:cols w:space="720"/>
          <w:titlePg/>
          <w:docGrid w:linePitch="360" w:charSpace="36864"/>
        </w:sectPr>
      </w:pPr>
      <w:r w:rsidRPr="007B2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местной администрации                                                          А.Ю. Ярусов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right="1079" w:firstLine="425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379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 Порядку составления и предоставления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в финансовый отдел местной администрации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внутригородского муниципального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hanging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образования города Севастополя Гагаринский</w:t>
      </w: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муниципальный округ годовой, квартальной,</w:t>
      </w:r>
    </w:p>
    <w:p w:rsidR="009379A7" w:rsidRPr="009379A7" w:rsidRDefault="009379A7" w:rsidP="009379A7">
      <w:pPr>
        <w:tabs>
          <w:tab w:val="left" w:pos="8364"/>
        </w:tabs>
        <w:suppressAutoHyphens w:val="0"/>
        <w:spacing w:after="0" w:line="240" w:lineRule="auto"/>
        <w:ind w:right="141" w:firstLine="425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 форм и сроки представления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годовой, квартальной, 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 финансовый отдел 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2074"/>
        <w:gridCol w:w="2694"/>
      </w:tblGrid>
      <w:tr w:rsidR="009379A7" w:rsidRPr="009379A7" w:rsidTr="00EF366F">
        <w:trPr>
          <w:trHeight w:val="665"/>
          <w:tblHeader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Наименование формы отчетности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Код формы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Срок представления</w:t>
            </w:r>
          </w:p>
        </w:tc>
      </w:tr>
      <w:tr w:rsidR="009379A7" w:rsidRPr="009379A7" w:rsidTr="00EF366F">
        <w:trPr>
          <w:trHeight w:val="547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месячной бюджетной отчетности входят:</w:t>
            </w:r>
          </w:p>
        </w:tc>
      </w:tr>
      <w:tr w:rsidR="009379A7" w:rsidRPr="009379A7" w:rsidTr="007B2761">
        <w:trPr>
          <w:trHeight w:val="97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2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7B2761">
        <w:trPr>
          <w:trHeight w:val="9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«Отчет о бюджетных обязательствах» (национальные проекты)</w:t>
            </w:r>
          </w:p>
        </w:tc>
        <w:tc>
          <w:tcPr>
            <w:tcW w:w="2074" w:type="dxa"/>
            <w:shd w:val="clear" w:color="auto" w:fill="auto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9379A7" w:rsidRPr="009379A7" w:rsidRDefault="00323EFC" w:rsidP="009379A7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9379A7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7B2761">
        <w:trPr>
          <w:trHeight w:val="97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7B2761" w:rsidRPr="009379A7" w:rsidTr="007B2761">
        <w:trPr>
          <w:trHeight w:val="101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7B2761" w:rsidRPr="009379A7" w:rsidRDefault="007B2761" w:rsidP="007B2761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Pr="007B27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B2761" w:rsidRPr="009379A7" w:rsidRDefault="007B2761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2761" w:rsidRPr="009379A7" w:rsidRDefault="007B2761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 (раздельно по бюджетной деятельности и по средствам во временном распоряжении)</w:t>
            </w:r>
          </w:p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104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lastRenderedPageBreak/>
              <w:t>«Справочная таблица к отчету об исполнении консолидированного бюджета субъекта Российской Федерации» (в части использования бюджетных средств)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05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9379A7" w:rsidRPr="009379A7" w:rsidTr="00EF366F">
        <w:trPr>
          <w:trHeight w:val="58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квартальной бюджетной отчетности входят:</w:t>
            </w:r>
          </w:p>
        </w:tc>
      </w:tr>
      <w:tr w:rsidR="009379A7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221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98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(по национальным проектам)»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140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часть, Таблица 3 «Сведения об исполнении текстовых статей закона (решения) о бюджете»)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76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9379A7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r w:rsidRPr="007B27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числа месяца, следующего за отчетным</w:t>
            </w:r>
          </w:p>
        </w:tc>
      </w:tr>
      <w:tr w:rsidR="00C967C8" w:rsidRPr="009379A7" w:rsidTr="00EF366F">
        <w:trPr>
          <w:trHeight w:val="9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100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EF366F">
        <w:trPr>
          <w:trHeight w:val="720"/>
          <w:jc w:val="center"/>
        </w:trPr>
        <w:tc>
          <w:tcPr>
            <w:tcW w:w="4769" w:type="dxa"/>
            <w:shd w:val="clear" w:color="auto" w:fill="auto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shd w:val="clear" w:color="auto" w:fill="auto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23EFC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shd w:val="clear" w:color="auto" w:fill="auto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D61524">
        <w:trPr>
          <w:trHeight w:val="119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«Отчет об использовании межбюджетных трансфертов из федерального бюджета субъектами Российской Федерации»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0503324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C967C8" w:rsidRPr="009379A7" w:rsidTr="00D61524">
        <w:trPr>
          <w:trHeight w:val="97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08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C967C8" w:rsidRPr="009379A7" w:rsidTr="00EF366F">
        <w:trPr>
          <w:trHeight w:val="56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годовой бюджетной отчетности входят:</w:t>
            </w:r>
          </w:p>
        </w:tc>
      </w:tr>
      <w:tr w:rsidR="00C967C8" w:rsidRPr="009379A7" w:rsidTr="00EF366F">
        <w:trPr>
          <w:trHeight w:val="124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заключению счетов бюджетного учета отчетного финансового года»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24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финансовых результатах деятельности»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30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2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8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D61524">
        <w:trPr>
          <w:trHeight w:val="144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(по национальным проектам)»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323EFC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225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C967C8">
        <w:trPr>
          <w:trHeight w:val="247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>«Пояснительная записка» (текстовая часть, Таблица 1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основных направлениях деятельности»,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>Таблица 3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исполнении текстовых статей закона (решения) о бюджете», Таблица 4 «Сведения об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основных положениях учетной политики учреждения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»,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Таблица 6 «Сведен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ия о проведении инвентаризаций»)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целевых иностранных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движении нефинансовых активов»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29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финансовых вложениях получателя бюджетных средств, администратора источников финансирования дефицита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государственном (муниципальном) долге, предоставленных бюджетных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об изменении остатков валюты баланса»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trHeight w:val="166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принятых и неисполненных обязательствах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23EFC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0503190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C967C8" w:rsidRPr="009379A7" w:rsidRDefault="00323EFC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C967C8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«Отчет об использовании межбюджетных трансфертов из федерального бюджета субъектами Российской Федерации»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0503324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C967C8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C967C8" w:rsidRPr="009379A7" w:rsidRDefault="00C967C8" w:rsidP="00C967C8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</w:t>
            </w:r>
            <w:bookmarkStart w:id="0" w:name="_GoBack"/>
            <w:bookmarkEnd w:id="0"/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967C8" w:rsidRPr="009379A7" w:rsidRDefault="00C967C8" w:rsidP="00C967C8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Default="00D61524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Pr="009379A7" w:rsidRDefault="00D61524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61524" w:rsidRPr="00D61524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61524" w:rsidRPr="00D61524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исполняющий полномочия председателя Совета, </w:t>
      </w:r>
    </w:p>
    <w:p w:rsidR="009379A7" w:rsidRDefault="00D61524" w:rsidP="00D61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61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местной администрации                                                          А.Ю. Ярусов</w:t>
      </w: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9379A7" w:rsidSect="007B2761">
      <w:pgSz w:w="11906" w:h="16838"/>
      <w:pgMar w:top="1134" w:right="851" w:bottom="1134" w:left="1701" w:header="709" w:footer="720" w:gutter="0"/>
      <w:pgNumType w:start="1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9B" w:rsidRDefault="0073249B">
      <w:pPr>
        <w:spacing w:after="0" w:line="240" w:lineRule="auto"/>
      </w:pPr>
      <w:r>
        <w:separator/>
      </w:r>
    </w:p>
  </w:endnote>
  <w:endnote w:type="continuationSeparator" w:id="0">
    <w:p w:rsidR="0073249B" w:rsidRDefault="0073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9B" w:rsidRDefault="0073249B">
      <w:pPr>
        <w:spacing w:after="0" w:line="240" w:lineRule="auto"/>
      </w:pPr>
      <w:r>
        <w:separator/>
      </w:r>
    </w:p>
  </w:footnote>
  <w:footnote w:type="continuationSeparator" w:id="0">
    <w:p w:rsidR="0073249B" w:rsidRDefault="0073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819445"/>
      <w:docPartObj>
        <w:docPartGallery w:val="Page Numbers (Top of Page)"/>
        <w:docPartUnique/>
      </w:docPartObj>
    </w:sdtPr>
    <w:sdtEndPr/>
    <w:sdtContent>
      <w:p w:rsidR="007B2761" w:rsidRDefault="007B27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EFC">
          <w:rPr>
            <w:noProof/>
          </w:rPr>
          <w:t>4</w:t>
        </w:r>
        <w:r>
          <w:fldChar w:fldCharType="end"/>
        </w:r>
      </w:p>
    </w:sdtContent>
  </w:sdt>
  <w:p w:rsidR="007B2761" w:rsidRDefault="007B27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A5A93"/>
    <w:multiLevelType w:val="multilevel"/>
    <w:tmpl w:val="501E039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AFE"/>
    <w:rsid w:val="000259EA"/>
    <w:rsid w:val="0005198E"/>
    <w:rsid w:val="00092921"/>
    <w:rsid w:val="000A14C4"/>
    <w:rsid w:val="000A409E"/>
    <w:rsid w:val="000A6267"/>
    <w:rsid w:val="000B1AAE"/>
    <w:rsid w:val="000B4253"/>
    <w:rsid w:val="000C06FD"/>
    <w:rsid w:val="000C5924"/>
    <w:rsid w:val="000C7307"/>
    <w:rsid w:val="000E034B"/>
    <w:rsid w:val="000E2FA9"/>
    <w:rsid w:val="00117B61"/>
    <w:rsid w:val="0012116C"/>
    <w:rsid w:val="00124E71"/>
    <w:rsid w:val="001250B8"/>
    <w:rsid w:val="001415D3"/>
    <w:rsid w:val="00163B5B"/>
    <w:rsid w:val="00172030"/>
    <w:rsid w:val="0017511D"/>
    <w:rsid w:val="00181D2E"/>
    <w:rsid w:val="00183291"/>
    <w:rsid w:val="001A188B"/>
    <w:rsid w:val="001A72CA"/>
    <w:rsid w:val="001C68E7"/>
    <w:rsid w:val="001D2E1A"/>
    <w:rsid w:val="001D404D"/>
    <w:rsid w:val="001D67E2"/>
    <w:rsid w:val="001E1C95"/>
    <w:rsid w:val="001E2FE5"/>
    <w:rsid w:val="0021366B"/>
    <w:rsid w:val="00220A0B"/>
    <w:rsid w:val="00222EFD"/>
    <w:rsid w:val="002260F2"/>
    <w:rsid w:val="0023144C"/>
    <w:rsid w:val="00232916"/>
    <w:rsid w:val="00241E0B"/>
    <w:rsid w:val="00241FB5"/>
    <w:rsid w:val="00242F81"/>
    <w:rsid w:val="002459F3"/>
    <w:rsid w:val="002522B3"/>
    <w:rsid w:val="00260ED3"/>
    <w:rsid w:val="002777EA"/>
    <w:rsid w:val="002848E5"/>
    <w:rsid w:val="00286595"/>
    <w:rsid w:val="002A0E97"/>
    <w:rsid w:val="002B2387"/>
    <w:rsid w:val="002B4FD1"/>
    <w:rsid w:val="002C565B"/>
    <w:rsid w:val="002D2885"/>
    <w:rsid w:val="002E5708"/>
    <w:rsid w:val="002E6777"/>
    <w:rsid w:val="002F02AE"/>
    <w:rsid w:val="002F1AE4"/>
    <w:rsid w:val="002F2286"/>
    <w:rsid w:val="002F2921"/>
    <w:rsid w:val="002F4336"/>
    <w:rsid w:val="002F4BD2"/>
    <w:rsid w:val="00323EFC"/>
    <w:rsid w:val="00327F3B"/>
    <w:rsid w:val="00336F7F"/>
    <w:rsid w:val="00344F0B"/>
    <w:rsid w:val="00357DC8"/>
    <w:rsid w:val="00370E21"/>
    <w:rsid w:val="003722DB"/>
    <w:rsid w:val="0037620B"/>
    <w:rsid w:val="00383517"/>
    <w:rsid w:val="003835C7"/>
    <w:rsid w:val="003910E3"/>
    <w:rsid w:val="003957EB"/>
    <w:rsid w:val="00397B3A"/>
    <w:rsid w:val="003A096B"/>
    <w:rsid w:val="003A4487"/>
    <w:rsid w:val="003A5CBD"/>
    <w:rsid w:val="003B2800"/>
    <w:rsid w:val="003C2418"/>
    <w:rsid w:val="003C6532"/>
    <w:rsid w:val="003C7261"/>
    <w:rsid w:val="003D2954"/>
    <w:rsid w:val="003D31D8"/>
    <w:rsid w:val="003E1F82"/>
    <w:rsid w:val="003F448E"/>
    <w:rsid w:val="00404692"/>
    <w:rsid w:val="00406B6B"/>
    <w:rsid w:val="00413411"/>
    <w:rsid w:val="00425201"/>
    <w:rsid w:val="0043375E"/>
    <w:rsid w:val="0043381D"/>
    <w:rsid w:val="00447BE5"/>
    <w:rsid w:val="00452A55"/>
    <w:rsid w:val="00452EBB"/>
    <w:rsid w:val="00467722"/>
    <w:rsid w:val="004807A4"/>
    <w:rsid w:val="004902FB"/>
    <w:rsid w:val="004A786D"/>
    <w:rsid w:val="004C22CA"/>
    <w:rsid w:val="004D241B"/>
    <w:rsid w:val="004D4088"/>
    <w:rsid w:val="004E0890"/>
    <w:rsid w:val="004F165F"/>
    <w:rsid w:val="004F3968"/>
    <w:rsid w:val="004F610F"/>
    <w:rsid w:val="004F69FB"/>
    <w:rsid w:val="004F6CB0"/>
    <w:rsid w:val="004F715F"/>
    <w:rsid w:val="00525992"/>
    <w:rsid w:val="005275DD"/>
    <w:rsid w:val="00565A80"/>
    <w:rsid w:val="0059155D"/>
    <w:rsid w:val="005B2BC2"/>
    <w:rsid w:val="005B4994"/>
    <w:rsid w:val="005C1C7A"/>
    <w:rsid w:val="005C35C2"/>
    <w:rsid w:val="005E0D8A"/>
    <w:rsid w:val="005E6636"/>
    <w:rsid w:val="006007F3"/>
    <w:rsid w:val="00605458"/>
    <w:rsid w:val="00605C9E"/>
    <w:rsid w:val="00610A66"/>
    <w:rsid w:val="006255E3"/>
    <w:rsid w:val="00625F75"/>
    <w:rsid w:val="0062673E"/>
    <w:rsid w:val="006412FE"/>
    <w:rsid w:val="00656418"/>
    <w:rsid w:val="00662F07"/>
    <w:rsid w:val="00664961"/>
    <w:rsid w:val="00665828"/>
    <w:rsid w:val="00671E5E"/>
    <w:rsid w:val="0067242D"/>
    <w:rsid w:val="00680DD2"/>
    <w:rsid w:val="00684764"/>
    <w:rsid w:val="00692023"/>
    <w:rsid w:val="0069316E"/>
    <w:rsid w:val="006A2445"/>
    <w:rsid w:val="006A3DF3"/>
    <w:rsid w:val="006A46DD"/>
    <w:rsid w:val="006A77CA"/>
    <w:rsid w:val="006C17FA"/>
    <w:rsid w:val="006C7B81"/>
    <w:rsid w:val="006E0FE5"/>
    <w:rsid w:val="006E3619"/>
    <w:rsid w:val="006E4FB2"/>
    <w:rsid w:val="006F1606"/>
    <w:rsid w:val="00701945"/>
    <w:rsid w:val="007035F5"/>
    <w:rsid w:val="00704228"/>
    <w:rsid w:val="007123A4"/>
    <w:rsid w:val="0073249B"/>
    <w:rsid w:val="00740990"/>
    <w:rsid w:val="007447CE"/>
    <w:rsid w:val="0075619F"/>
    <w:rsid w:val="00756574"/>
    <w:rsid w:val="00762230"/>
    <w:rsid w:val="00776CA5"/>
    <w:rsid w:val="00787DEF"/>
    <w:rsid w:val="007A4F5F"/>
    <w:rsid w:val="007A5889"/>
    <w:rsid w:val="007B2761"/>
    <w:rsid w:val="007C65FB"/>
    <w:rsid w:val="007E1418"/>
    <w:rsid w:val="008115B6"/>
    <w:rsid w:val="008257D0"/>
    <w:rsid w:val="0083081E"/>
    <w:rsid w:val="00831715"/>
    <w:rsid w:val="00834B1E"/>
    <w:rsid w:val="00852DB5"/>
    <w:rsid w:val="008547A8"/>
    <w:rsid w:val="008563C7"/>
    <w:rsid w:val="008716A6"/>
    <w:rsid w:val="00874447"/>
    <w:rsid w:val="0089523E"/>
    <w:rsid w:val="00897B78"/>
    <w:rsid w:val="008B0AD7"/>
    <w:rsid w:val="008B7173"/>
    <w:rsid w:val="008C1256"/>
    <w:rsid w:val="008C3C38"/>
    <w:rsid w:val="008D6759"/>
    <w:rsid w:val="008E3860"/>
    <w:rsid w:val="008F0DB0"/>
    <w:rsid w:val="008F6FCF"/>
    <w:rsid w:val="009012F1"/>
    <w:rsid w:val="0091106B"/>
    <w:rsid w:val="00921FEC"/>
    <w:rsid w:val="00922153"/>
    <w:rsid w:val="009228EA"/>
    <w:rsid w:val="00925E7A"/>
    <w:rsid w:val="009325B9"/>
    <w:rsid w:val="009379A7"/>
    <w:rsid w:val="00946E6B"/>
    <w:rsid w:val="00947FCF"/>
    <w:rsid w:val="009748FD"/>
    <w:rsid w:val="00977902"/>
    <w:rsid w:val="0098119D"/>
    <w:rsid w:val="009824A8"/>
    <w:rsid w:val="009966EB"/>
    <w:rsid w:val="009B4F03"/>
    <w:rsid w:val="009D142E"/>
    <w:rsid w:val="009E5A0D"/>
    <w:rsid w:val="009F2D55"/>
    <w:rsid w:val="00A026EE"/>
    <w:rsid w:val="00A03C83"/>
    <w:rsid w:val="00A20B16"/>
    <w:rsid w:val="00A259A7"/>
    <w:rsid w:val="00A35D62"/>
    <w:rsid w:val="00A41D55"/>
    <w:rsid w:val="00A47888"/>
    <w:rsid w:val="00A67DA7"/>
    <w:rsid w:val="00A7714E"/>
    <w:rsid w:val="00A857F2"/>
    <w:rsid w:val="00A96768"/>
    <w:rsid w:val="00AA1042"/>
    <w:rsid w:val="00AA11A8"/>
    <w:rsid w:val="00AA533F"/>
    <w:rsid w:val="00AB1F57"/>
    <w:rsid w:val="00AC0553"/>
    <w:rsid w:val="00AE0556"/>
    <w:rsid w:val="00AE0C40"/>
    <w:rsid w:val="00AE4118"/>
    <w:rsid w:val="00AE622A"/>
    <w:rsid w:val="00B05355"/>
    <w:rsid w:val="00B06C49"/>
    <w:rsid w:val="00B2726B"/>
    <w:rsid w:val="00B3749A"/>
    <w:rsid w:val="00B50DA7"/>
    <w:rsid w:val="00B529A7"/>
    <w:rsid w:val="00B57FF4"/>
    <w:rsid w:val="00B66A0D"/>
    <w:rsid w:val="00B94C71"/>
    <w:rsid w:val="00BA06F5"/>
    <w:rsid w:val="00BA1BC5"/>
    <w:rsid w:val="00BA1C2F"/>
    <w:rsid w:val="00BA7703"/>
    <w:rsid w:val="00BC36A9"/>
    <w:rsid w:val="00BC3AE7"/>
    <w:rsid w:val="00BD5517"/>
    <w:rsid w:val="00BD753B"/>
    <w:rsid w:val="00BE57BB"/>
    <w:rsid w:val="00BE740C"/>
    <w:rsid w:val="00C10689"/>
    <w:rsid w:val="00C27905"/>
    <w:rsid w:val="00C402AD"/>
    <w:rsid w:val="00C554C0"/>
    <w:rsid w:val="00C70447"/>
    <w:rsid w:val="00C90E36"/>
    <w:rsid w:val="00C967C8"/>
    <w:rsid w:val="00CC1FAF"/>
    <w:rsid w:val="00CC38CE"/>
    <w:rsid w:val="00CC7770"/>
    <w:rsid w:val="00CE14EF"/>
    <w:rsid w:val="00CE6EA6"/>
    <w:rsid w:val="00CF0A7E"/>
    <w:rsid w:val="00CF0E4E"/>
    <w:rsid w:val="00CF7535"/>
    <w:rsid w:val="00D047A1"/>
    <w:rsid w:val="00D07836"/>
    <w:rsid w:val="00D1092D"/>
    <w:rsid w:val="00D16E3D"/>
    <w:rsid w:val="00D218C7"/>
    <w:rsid w:val="00D37B8D"/>
    <w:rsid w:val="00D467F2"/>
    <w:rsid w:val="00D50486"/>
    <w:rsid w:val="00D52940"/>
    <w:rsid w:val="00D61524"/>
    <w:rsid w:val="00D63B3E"/>
    <w:rsid w:val="00D702F4"/>
    <w:rsid w:val="00D771CE"/>
    <w:rsid w:val="00D91F6E"/>
    <w:rsid w:val="00DB10ED"/>
    <w:rsid w:val="00DB3D54"/>
    <w:rsid w:val="00DB4F25"/>
    <w:rsid w:val="00DC4D89"/>
    <w:rsid w:val="00DC79AF"/>
    <w:rsid w:val="00DD4BC3"/>
    <w:rsid w:val="00DE2129"/>
    <w:rsid w:val="00DF0916"/>
    <w:rsid w:val="00DF0B0D"/>
    <w:rsid w:val="00E41826"/>
    <w:rsid w:val="00E43930"/>
    <w:rsid w:val="00E45320"/>
    <w:rsid w:val="00E47393"/>
    <w:rsid w:val="00E869CA"/>
    <w:rsid w:val="00EA4DF4"/>
    <w:rsid w:val="00EB4584"/>
    <w:rsid w:val="00EB6346"/>
    <w:rsid w:val="00ED331B"/>
    <w:rsid w:val="00ED697B"/>
    <w:rsid w:val="00ED69E4"/>
    <w:rsid w:val="00EE15A0"/>
    <w:rsid w:val="00EE2E06"/>
    <w:rsid w:val="00F12C7A"/>
    <w:rsid w:val="00F132F5"/>
    <w:rsid w:val="00F13780"/>
    <w:rsid w:val="00F16065"/>
    <w:rsid w:val="00F25947"/>
    <w:rsid w:val="00F27CAC"/>
    <w:rsid w:val="00F40E24"/>
    <w:rsid w:val="00F44660"/>
    <w:rsid w:val="00F926C7"/>
    <w:rsid w:val="00FB1FD4"/>
    <w:rsid w:val="00FB6526"/>
    <w:rsid w:val="00FB6BD0"/>
    <w:rsid w:val="00FC0C2B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e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customStyle="1" w:styleId="af">
    <w:name w:val="Знак Знак Знак"/>
    <w:basedOn w:val="a"/>
    <w:rsid w:val="00B50DA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unformattexttopleveltext">
    <w:name w:val="unformattext topleveltext"/>
    <w:basedOn w:val="a"/>
    <w:rsid w:val="00B50D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UNFORMATTEXT">
    <w:name w:val=".UNFORMATTEXT"/>
    <w:rsid w:val="00B50DA7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matches">
    <w:name w:val="matches"/>
    <w:rsid w:val="00B50DA7"/>
  </w:style>
  <w:style w:type="character" w:customStyle="1" w:styleId="30">
    <w:name w:val="Заголовок 3 Знак"/>
    <w:basedOn w:val="a0"/>
    <w:link w:val="3"/>
    <w:uiPriority w:val="9"/>
    <w:semiHidden/>
    <w:rsid w:val="009379A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81732/5031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1732/5031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81732/5032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2181732/50312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/redirect/12181732/503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6998-37AB-4796-BE35-72E8002F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21</cp:revision>
  <cp:lastPrinted>2021-08-03T06:20:00Z</cp:lastPrinted>
  <dcterms:created xsi:type="dcterms:W3CDTF">2021-06-22T12:28:00Z</dcterms:created>
  <dcterms:modified xsi:type="dcterms:W3CDTF">2022-04-05T08:12:00Z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